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89E" w:rsidRDefault="0066789E">
      <w:pPr>
        <w:widowControl w:val="0"/>
        <w:jc w:val="center"/>
        <w:rPr>
          <w:sz w:val="22"/>
          <w:szCs w:val="22"/>
        </w:rPr>
      </w:pPr>
      <w:r>
        <w:rPr>
          <w:sz w:val="22"/>
          <w:szCs w:val="22"/>
        </w:rPr>
        <w:t>Florida Department of Environmental Protection</w:t>
      </w:r>
    </w:p>
    <w:p w:rsidR="0066789E" w:rsidRDefault="0066789E">
      <w:pPr>
        <w:widowControl w:val="0"/>
        <w:jc w:val="center"/>
        <w:rPr>
          <w:sz w:val="22"/>
          <w:szCs w:val="22"/>
        </w:rPr>
      </w:pPr>
      <w:r>
        <w:rPr>
          <w:sz w:val="22"/>
          <w:szCs w:val="22"/>
        </w:rPr>
        <w:t xml:space="preserve">Division of Air Resource Management, </w:t>
      </w:r>
      <w:r w:rsidR="00B35135">
        <w:rPr>
          <w:sz w:val="22"/>
          <w:szCs w:val="22"/>
        </w:rPr>
        <w:t>Office of Permitting and Compliance</w:t>
      </w:r>
    </w:p>
    <w:p w:rsidR="0066789E" w:rsidRDefault="0066789E">
      <w:pPr>
        <w:widowControl w:val="0"/>
        <w:jc w:val="center"/>
        <w:outlineLvl w:val="0"/>
        <w:rPr>
          <w:sz w:val="22"/>
          <w:szCs w:val="22"/>
        </w:rPr>
      </w:pPr>
      <w:r>
        <w:rPr>
          <w:sz w:val="22"/>
          <w:szCs w:val="22"/>
        </w:rPr>
        <w:t xml:space="preserve">Draft Air Construction Permit </w:t>
      </w:r>
      <w:r w:rsidR="00090C32">
        <w:rPr>
          <w:sz w:val="22"/>
          <w:szCs w:val="22"/>
        </w:rPr>
        <w:t>Revision</w:t>
      </w:r>
      <w:r>
        <w:rPr>
          <w:sz w:val="22"/>
          <w:szCs w:val="22"/>
        </w:rPr>
        <w:t xml:space="preserve"> No. </w:t>
      </w:r>
      <w:r w:rsidR="002B342F">
        <w:rPr>
          <w:sz w:val="22"/>
          <w:szCs w:val="22"/>
        </w:rPr>
        <w:t>0310561-005</w:t>
      </w:r>
      <w:r>
        <w:rPr>
          <w:sz w:val="22"/>
          <w:szCs w:val="22"/>
        </w:rPr>
        <w:t>-AC</w:t>
      </w:r>
      <w:r w:rsidR="00055AB7">
        <w:rPr>
          <w:sz w:val="22"/>
          <w:szCs w:val="22"/>
        </w:rPr>
        <w:t>/</w:t>
      </w:r>
      <w:r>
        <w:rPr>
          <w:sz w:val="22"/>
          <w:szCs w:val="22"/>
        </w:rPr>
        <w:t>PSD-FL-</w:t>
      </w:r>
      <w:r w:rsidR="00090C32">
        <w:rPr>
          <w:sz w:val="22"/>
          <w:szCs w:val="22"/>
        </w:rPr>
        <w:t>401B</w:t>
      </w:r>
    </w:p>
    <w:p w:rsidR="00090C32" w:rsidRDefault="00090C32" w:rsidP="00090C32">
      <w:pPr>
        <w:widowControl w:val="0"/>
        <w:jc w:val="center"/>
        <w:outlineLvl w:val="0"/>
        <w:rPr>
          <w:sz w:val="22"/>
          <w:szCs w:val="22"/>
        </w:rPr>
      </w:pPr>
      <w:r>
        <w:rPr>
          <w:sz w:val="22"/>
          <w:szCs w:val="22"/>
        </w:rPr>
        <w:t>Draft/Proposed Title V Air Operation Permit Revision No. 0310561-006-AV</w:t>
      </w:r>
    </w:p>
    <w:p w:rsidR="0066789E" w:rsidRDefault="002B342F" w:rsidP="00996E35">
      <w:pPr>
        <w:widowControl w:val="0"/>
        <w:tabs>
          <w:tab w:val="left" w:pos="0"/>
        </w:tabs>
        <w:jc w:val="center"/>
        <w:rPr>
          <w:sz w:val="22"/>
          <w:szCs w:val="22"/>
        </w:rPr>
      </w:pPr>
      <w:r>
        <w:rPr>
          <w:sz w:val="22"/>
          <w:szCs w:val="22"/>
        </w:rPr>
        <w:t>JEA</w:t>
      </w:r>
      <w:r w:rsidR="0066789E">
        <w:rPr>
          <w:sz w:val="22"/>
          <w:szCs w:val="22"/>
        </w:rPr>
        <w:t xml:space="preserve">, </w:t>
      </w:r>
      <w:r>
        <w:rPr>
          <w:sz w:val="22"/>
          <w:szCs w:val="22"/>
        </w:rPr>
        <w:t>Greenland Energy Center</w:t>
      </w:r>
    </w:p>
    <w:p w:rsidR="0066789E" w:rsidRDefault="002B342F">
      <w:pPr>
        <w:widowControl w:val="0"/>
        <w:jc w:val="center"/>
        <w:rPr>
          <w:sz w:val="22"/>
          <w:szCs w:val="22"/>
        </w:rPr>
      </w:pPr>
      <w:r>
        <w:rPr>
          <w:sz w:val="22"/>
          <w:szCs w:val="22"/>
        </w:rPr>
        <w:t>Duval</w:t>
      </w:r>
      <w:r w:rsidR="0066789E">
        <w:rPr>
          <w:sz w:val="22"/>
          <w:szCs w:val="22"/>
        </w:rPr>
        <w:t xml:space="preserve"> County, Florida</w:t>
      </w:r>
    </w:p>
    <w:p w:rsidR="0066789E" w:rsidRDefault="0066789E">
      <w:pPr>
        <w:spacing w:before="240" w:after="120"/>
        <w:rPr>
          <w:sz w:val="22"/>
          <w:szCs w:val="22"/>
        </w:rPr>
      </w:pPr>
      <w:r>
        <w:rPr>
          <w:b/>
          <w:sz w:val="22"/>
          <w:szCs w:val="22"/>
        </w:rPr>
        <w:t>Applicant</w:t>
      </w:r>
      <w:r>
        <w:rPr>
          <w:sz w:val="22"/>
          <w:szCs w:val="22"/>
        </w:rPr>
        <w:t>:  The applicant for this project is</w:t>
      </w:r>
      <w:r w:rsidR="00295FBB">
        <w:rPr>
          <w:sz w:val="22"/>
          <w:szCs w:val="22"/>
        </w:rPr>
        <w:t xml:space="preserve"> JEA</w:t>
      </w:r>
      <w:r>
        <w:rPr>
          <w:sz w:val="22"/>
          <w:szCs w:val="22"/>
        </w:rPr>
        <w:t xml:space="preserve">.  The applicant’s responsible official and mailing address are:  </w:t>
      </w:r>
      <w:r w:rsidR="00CC3881">
        <w:rPr>
          <w:color w:val="000000"/>
          <w:sz w:val="22"/>
          <w:szCs w:val="22"/>
        </w:rPr>
        <w:t>Dr. James M. Chansler</w:t>
      </w:r>
      <w:r w:rsidR="00295FBB">
        <w:rPr>
          <w:sz w:val="22"/>
          <w:szCs w:val="22"/>
        </w:rPr>
        <w:t xml:space="preserve">, P.E, </w:t>
      </w:r>
      <w:r w:rsidR="00CC3881">
        <w:rPr>
          <w:color w:val="000000"/>
          <w:sz w:val="22"/>
          <w:szCs w:val="22"/>
        </w:rPr>
        <w:t>Chief Operating Officer</w:t>
      </w:r>
      <w:r w:rsidR="00295FBB">
        <w:rPr>
          <w:sz w:val="22"/>
          <w:szCs w:val="22"/>
        </w:rPr>
        <w:t xml:space="preserve">, JEA, </w:t>
      </w:r>
      <w:proofErr w:type="gramStart"/>
      <w:r w:rsidR="00295FBB">
        <w:rPr>
          <w:sz w:val="22"/>
          <w:szCs w:val="22"/>
        </w:rPr>
        <w:t>21</w:t>
      </w:r>
      <w:proofErr w:type="gramEnd"/>
      <w:r w:rsidR="00295FBB">
        <w:rPr>
          <w:sz w:val="22"/>
          <w:szCs w:val="22"/>
        </w:rPr>
        <w:t xml:space="preserve"> West Church Street, Jacksonville</w:t>
      </w:r>
      <w:r>
        <w:rPr>
          <w:sz w:val="22"/>
          <w:szCs w:val="22"/>
        </w:rPr>
        <w:t xml:space="preserve">, Florida  </w:t>
      </w:r>
      <w:r w:rsidR="00295FBB">
        <w:rPr>
          <w:sz w:val="22"/>
          <w:szCs w:val="22"/>
        </w:rPr>
        <w:t>32202</w:t>
      </w:r>
      <w:r w:rsidR="00E33403">
        <w:rPr>
          <w:sz w:val="22"/>
          <w:szCs w:val="22"/>
        </w:rPr>
        <w:t>.</w:t>
      </w:r>
    </w:p>
    <w:p w:rsidR="0066789E" w:rsidRDefault="0066789E">
      <w:pPr>
        <w:spacing w:after="120"/>
        <w:rPr>
          <w:sz w:val="22"/>
          <w:szCs w:val="22"/>
        </w:rPr>
      </w:pPr>
      <w:r>
        <w:rPr>
          <w:b/>
          <w:sz w:val="22"/>
          <w:szCs w:val="22"/>
        </w:rPr>
        <w:t>Facility Location</w:t>
      </w:r>
      <w:r>
        <w:rPr>
          <w:sz w:val="22"/>
          <w:szCs w:val="22"/>
        </w:rPr>
        <w:t xml:space="preserve">:  The applicant operates the existing </w:t>
      </w:r>
      <w:r w:rsidR="00A823DA">
        <w:rPr>
          <w:sz w:val="22"/>
          <w:szCs w:val="22"/>
        </w:rPr>
        <w:t>Greenland Energy Center</w:t>
      </w:r>
      <w:r>
        <w:rPr>
          <w:sz w:val="22"/>
          <w:szCs w:val="22"/>
        </w:rPr>
        <w:t xml:space="preserve">, which is located in </w:t>
      </w:r>
      <w:r w:rsidR="00A823DA">
        <w:rPr>
          <w:sz w:val="22"/>
          <w:szCs w:val="22"/>
        </w:rPr>
        <w:t>Duval</w:t>
      </w:r>
      <w:r>
        <w:rPr>
          <w:sz w:val="22"/>
          <w:szCs w:val="22"/>
        </w:rPr>
        <w:t xml:space="preserve"> County at </w:t>
      </w:r>
      <w:r w:rsidR="00A823DA">
        <w:rPr>
          <w:sz w:val="22"/>
          <w:szCs w:val="22"/>
        </w:rPr>
        <w:t>6850 Energy Center Drive</w:t>
      </w:r>
      <w:r>
        <w:rPr>
          <w:sz w:val="22"/>
          <w:szCs w:val="22"/>
        </w:rPr>
        <w:t xml:space="preserve">, </w:t>
      </w:r>
      <w:r w:rsidR="00A823DA">
        <w:rPr>
          <w:sz w:val="22"/>
          <w:szCs w:val="22"/>
        </w:rPr>
        <w:t xml:space="preserve">Jacksonville, </w:t>
      </w:r>
      <w:r>
        <w:rPr>
          <w:sz w:val="22"/>
          <w:szCs w:val="22"/>
        </w:rPr>
        <w:t>Florida.</w:t>
      </w:r>
    </w:p>
    <w:p w:rsidR="0066789E" w:rsidRPr="00CC3881" w:rsidRDefault="0066789E">
      <w:pPr>
        <w:spacing w:after="120"/>
        <w:rPr>
          <w:sz w:val="22"/>
          <w:szCs w:val="22"/>
        </w:rPr>
      </w:pPr>
      <w:r>
        <w:rPr>
          <w:b/>
          <w:sz w:val="22"/>
          <w:szCs w:val="22"/>
        </w:rPr>
        <w:t>Project</w:t>
      </w:r>
      <w:r>
        <w:rPr>
          <w:sz w:val="22"/>
          <w:szCs w:val="22"/>
        </w:rPr>
        <w:t>:  The applicant applied on</w:t>
      </w:r>
      <w:r w:rsidR="000F59D5">
        <w:rPr>
          <w:sz w:val="22"/>
          <w:szCs w:val="22"/>
        </w:rPr>
        <w:t xml:space="preserve"> April 25, 2012</w:t>
      </w:r>
      <w:r w:rsidR="00E33403">
        <w:rPr>
          <w:sz w:val="22"/>
          <w:szCs w:val="22"/>
        </w:rPr>
        <w:t>,</w:t>
      </w:r>
      <w:r w:rsidR="000F59D5">
        <w:rPr>
          <w:sz w:val="22"/>
          <w:szCs w:val="22"/>
        </w:rPr>
        <w:t xml:space="preserve"> </w:t>
      </w:r>
      <w:r>
        <w:rPr>
          <w:sz w:val="22"/>
          <w:szCs w:val="22"/>
        </w:rPr>
        <w:t xml:space="preserve">to the Department </w:t>
      </w:r>
      <w:r w:rsidRPr="00CC3881">
        <w:rPr>
          <w:sz w:val="22"/>
          <w:szCs w:val="22"/>
        </w:rPr>
        <w:t xml:space="preserve">for an air construction permit </w:t>
      </w:r>
      <w:r w:rsidR="00CC3881" w:rsidRPr="00CC3881">
        <w:rPr>
          <w:sz w:val="22"/>
          <w:szCs w:val="22"/>
        </w:rPr>
        <w:t>r</w:t>
      </w:r>
      <w:r w:rsidR="005D065B" w:rsidRPr="00CC3881">
        <w:rPr>
          <w:sz w:val="22"/>
          <w:szCs w:val="22"/>
        </w:rPr>
        <w:t>evision</w:t>
      </w:r>
      <w:r w:rsidRPr="00CC3881">
        <w:rPr>
          <w:sz w:val="22"/>
          <w:szCs w:val="22"/>
        </w:rPr>
        <w:t xml:space="preserve"> and a </w:t>
      </w:r>
      <w:r w:rsidR="00621B11" w:rsidRPr="00CC3881">
        <w:rPr>
          <w:sz w:val="22"/>
          <w:szCs w:val="22"/>
        </w:rPr>
        <w:t>revised</w:t>
      </w:r>
      <w:r w:rsidRPr="00CC3881">
        <w:rPr>
          <w:sz w:val="22"/>
          <w:szCs w:val="22"/>
        </w:rPr>
        <w:t xml:space="preserve"> Title V air operation permit.  The existing facility consists of the following emissions units.</w:t>
      </w:r>
    </w:p>
    <w:p w:rsidR="00CC3881" w:rsidRDefault="00CC3881">
      <w:pPr>
        <w:spacing w:after="120"/>
        <w:rPr>
          <w:sz w:val="22"/>
          <w:szCs w:val="22"/>
        </w:rPr>
      </w:pPr>
      <w:r w:rsidRPr="00D83178">
        <w:rPr>
          <w:sz w:val="22"/>
          <w:szCs w:val="22"/>
        </w:rPr>
        <w:t>The project authorized by Permit No. 0310561-001-AC consisted of the installation of two gas-fired simple cycle electric generating units that use ultra low sulfur distillate fuel oil as backup fuel.  The units are General Electric (GE) Model PG7241FA gas turbine-electrical generator sets.  The combustion turbines are equipped with GE’s dry-low NO</w:t>
      </w:r>
      <w:r w:rsidRPr="00D83178">
        <w:rPr>
          <w:sz w:val="22"/>
          <w:szCs w:val="22"/>
          <w:vertAlign w:val="subscript"/>
        </w:rPr>
        <w:t>X</w:t>
      </w:r>
      <w:r w:rsidRPr="00D83178">
        <w:rPr>
          <w:sz w:val="22"/>
          <w:szCs w:val="22"/>
        </w:rPr>
        <w:t xml:space="preserve"> (DLN) combustors; a Mark VI automated combustion turbine control system; and an inlet air filtration system.  The combustion turbines are designed for operation in simple cycle mode only.  The two units are designated individually as “Unit 1” and “Unit 2.”  </w:t>
      </w:r>
      <w:bookmarkStart w:id="0" w:name="OLE_LINK5"/>
      <w:bookmarkStart w:id="1" w:name="OLE_LINK6"/>
      <w:bookmarkStart w:id="2" w:name="OLE_LINK7"/>
      <w:r w:rsidRPr="00D83178">
        <w:rPr>
          <w:sz w:val="22"/>
          <w:szCs w:val="22"/>
        </w:rPr>
        <w:t xml:space="preserve">Each of the gas turbine-electrical generator sets has a nominal generating capacity of 176 MW on natural gas and 190 MW on ultra low sulfur distillate fuel oil (ULSFO) containing no more than 15 </w:t>
      </w:r>
      <w:r>
        <w:rPr>
          <w:sz w:val="22"/>
          <w:szCs w:val="22"/>
        </w:rPr>
        <w:t>parts per million (</w:t>
      </w:r>
      <w:r w:rsidRPr="00D83178">
        <w:rPr>
          <w:sz w:val="22"/>
          <w:szCs w:val="22"/>
        </w:rPr>
        <w:t>ppm</w:t>
      </w:r>
      <w:r>
        <w:rPr>
          <w:sz w:val="22"/>
          <w:szCs w:val="22"/>
        </w:rPr>
        <w:t>)</w:t>
      </w:r>
      <w:r w:rsidRPr="00D83178">
        <w:rPr>
          <w:sz w:val="22"/>
          <w:szCs w:val="22"/>
        </w:rPr>
        <w:t xml:space="preserve"> sulfur.</w:t>
      </w:r>
      <w:bookmarkEnd w:id="0"/>
      <w:bookmarkEnd w:id="1"/>
      <w:bookmarkEnd w:id="2"/>
    </w:p>
    <w:p w:rsidR="0066789E" w:rsidRDefault="00CC3881">
      <w:pPr>
        <w:spacing w:after="120"/>
        <w:rPr>
          <w:b/>
          <w:sz w:val="22"/>
          <w:szCs w:val="22"/>
        </w:rPr>
      </w:pPr>
      <w:r w:rsidRPr="00D83178">
        <w:rPr>
          <w:sz w:val="22"/>
          <w:szCs w:val="22"/>
        </w:rPr>
        <w:t>For the current project, th</w:t>
      </w:r>
      <w:r w:rsidRPr="00D83178">
        <w:rPr>
          <w:sz w:val="22"/>
        </w:rPr>
        <w:t xml:space="preserve">e applicant has requested an air construction </w:t>
      </w:r>
      <w:r w:rsidRPr="00D83178">
        <w:rPr>
          <w:sz w:val="22"/>
          <w:szCs w:val="22"/>
        </w:rPr>
        <w:t xml:space="preserve">permit revision to </w:t>
      </w:r>
      <w:r>
        <w:rPr>
          <w:sz w:val="22"/>
          <w:szCs w:val="22"/>
        </w:rPr>
        <w:t>remove</w:t>
      </w:r>
      <w:r w:rsidRPr="00D83178">
        <w:rPr>
          <w:sz w:val="22"/>
          <w:szCs w:val="22"/>
        </w:rPr>
        <w:t xml:space="preserve"> construction permit conditions related </w:t>
      </w:r>
      <w:r w:rsidRPr="00D83178">
        <w:rPr>
          <w:sz w:val="22"/>
        </w:rPr>
        <w:t xml:space="preserve">to carbon monoxide </w:t>
      </w:r>
      <w:r>
        <w:rPr>
          <w:sz w:val="22"/>
        </w:rPr>
        <w:t xml:space="preserve">(CO) </w:t>
      </w:r>
      <w:r w:rsidRPr="00D83178">
        <w:rPr>
          <w:sz w:val="22"/>
        </w:rPr>
        <w:t>requirements.</w:t>
      </w:r>
      <w:r>
        <w:rPr>
          <w:sz w:val="22"/>
        </w:rPr>
        <w:t xml:space="preserve">  Specifically, the request is to remove the CO emissions limits and the requirement to maintain and operate CO continuous emissions monitoring systems (CEMS).  In the original air construction permit application, the two simple cycle turbines were to be converted to combined cycle operation as a second phase of the project.  </w:t>
      </w:r>
      <w:r w:rsidR="00055AB7">
        <w:rPr>
          <w:sz w:val="22"/>
        </w:rPr>
        <w:t>The applicant has</w:t>
      </w:r>
      <w:r>
        <w:rPr>
          <w:sz w:val="22"/>
        </w:rPr>
        <w:t xml:space="preserve"> informed </w:t>
      </w:r>
      <w:r w:rsidR="00055AB7">
        <w:rPr>
          <w:sz w:val="22"/>
        </w:rPr>
        <w:t>the Department</w:t>
      </w:r>
      <w:r>
        <w:rPr>
          <w:sz w:val="22"/>
        </w:rPr>
        <w:t xml:space="preserve"> that these plans have been placed on hold indefinitely.  In the Technical Evaluation and Preliminary Determination (TEPD) for the original air construction permit, new source review applicability was based on the potential emissions of both simple cycle operation and combined cycle operation.  For combined cycle operation, the facility was prevention of significant deterioration (PSD) major for CO.  As a result, PSD review was conducted for CO, and CO emission limits were established as best available control technology (BACT) that included the use of CEMS to determine compliance.  Because there are no plans at this point to move ahead with the combined cycle conversion, the applicant requests that the original air construction permit be revised to only consider simple cycle operation.</w:t>
      </w:r>
      <w:r w:rsidR="00401154">
        <w:rPr>
          <w:sz w:val="22"/>
        </w:rPr>
        <w:t xml:space="preserve">  Under this scenario, CO emissions limits and CEMS are not required.</w:t>
      </w:r>
      <w:r>
        <w:rPr>
          <w:sz w:val="22"/>
        </w:rPr>
        <w:t xml:space="preserve"> </w:t>
      </w:r>
    </w:p>
    <w:p w:rsidR="0066789E" w:rsidRDefault="0066789E">
      <w:pPr>
        <w:spacing w:after="120"/>
        <w:rPr>
          <w:sz w:val="22"/>
          <w:szCs w:val="22"/>
        </w:rPr>
      </w:pPr>
      <w:r>
        <w:rPr>
          <w:b/>
          <w:sz w:val="22"/>
          <w:szCs w:val="22"/>
        </w:rPr>
        <w:t>Permitting Authority</w:t>
      </w:r>
      <w:r>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w:t>
      </w:r>
      <w:r w:rsidR="00310E63">
        <w:rPr>
          <w:sz w:val="22"/>
          <w:szCs w:val="22"/>
        </w:rPr>
        <w:t>he Office of Permitting and Compliance in the Division of Air Resource Management</w:t>
      </w:r>
      <w:r>
        <w:rPr>
          <w:sz w:val="22"/>
          <w:szCs w:val="22"/>
        </w:rPr>
        <w:t xml:space="preserve"> is the Permitting Authority responsible for making a permit determination for this project.</w:t>
      </w:r>
    </w:p>
    <w:p w:rsidR="0066789E" w:rsidRDefault="0066789E">
      <w:pPr>
        <w:spacing w:after="120"/>
        <w:rPr>
          <w:sz w:val="22"/>
          <w:szCs w:val="22"/>
        </w:rPr>
      </w:pPr>
      <w:r>
        <w:rPr>
          <w:sz w:val="22"/>
          <w:szCs w:val="22"/>
        </w:rPr>
        <w:t xml:space="preserve">Applications for Title V air operation </w:t>
      </w:r>
      <w:r w:rsidRPr="00CC3881">
        <w:rPr>
          <w:sz w:val="22"/>
          <w:szCs w:val="22"/>
        </w:rPr>
        <w:t>permits with Acid Rain units are subject to review in accordance with the provisions of Chapter 403, Florida Statutes (F.S.) and Chapters 62-4, 62-210, 62-213 and 62-214,</w:t>
      </w:r>
      <w:r w:rsidR="00E324D9" w:rsidRPr="00CC3881">
        <w:rPr>
          <w:sz w:val="22"/>
          <w:szCs w:val="22"/>
        </w:rPr>
        <w:t xml:space="preserve"> </w:t>
      </w:r>
      <w:r w:rsidRPr="00CC3881">
        <w:rPr>
          <w:sz w:val="22"/>
          <w:szCs w:val="22"/>
        </w:rPr>
        <w:t>of the Florida Administrative Code (F.A.C.).  The proposed project is not exempt from air permitting</w:t>
      </w:r>
      <w:r>
        <w:rPr>
          <w:sz w:val="22"/>
          <w:szCs w:val="22"/>
        </w:rPr>
        <w:t xml:space="preserve"> requirements and a Title V air operation permit is required to operate the facility.  The </w:t>
      </w:r>
      <w:r w:rsidR="009677BC">
        <w:rPr>
          <w:sz w:val="22"/>
          <w:szCs w:val="22"/>
        </w:rPr>
        <w:t>Division of Air Resource Management</w:t>
      </w:r>
      <w:r>
        <w:rPr>
          <w:sz w:val="22"/>
          <w:szCs w:val="22"/>
        </w:rPr>
        <w:t xml:space="preserve"> is the Permitting Authority responsible for making a permit determination for this project.  The Permitting Authority’s physical address is:  </w:t>
      </w:r>
      <w:smartTag w:uri="urn:schemas-microsoft-com:office:smarttags" w:element="address">
        <w:smartTag w:uri="urn:schemas-microsoft-com:office:smarttags" w:element="Street">
          <w:r>
            <w:rPr>
              <w:sz w:val="22"/>
              <w:szCs w:val="22"/>
            </w:rPr>
            <w:t>111 South Magnolia Drive, Suite #4</w:t>
          </w:r>
        </w:smartTag>
        <w:r>
          <w:rPr>
            <w:sz w:val="22"/>
            <w:szCs w:val="22"/>
          </w:rPr>
          <w:t xml:space="preserve">, </w:t>
        </w:r>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smartTag>
      <w:r>
        <w:rPr>
          <w:sz w:val="22"/>
          <w:szCs w:val="22"/>
        </w:rPr>
        <w:t xml:space="preserve">.  The Permitting Authority’s mailing address is:  </w:t>
      </w:r>
      <w:smartTag w:uri="urn:schemas-microsoft-com:office:smarttags" w:element="City">
        <w:r>
          <w:rPr>
            <w:sz w:val="22"/>
            <w:szCs w:val="22"/>
          </w:rPr>
          <w:t>2600</w:t>
        </w:r>
      </w:smartTag>
      <w:r>
        <w:rPr>
          <w:sz w:val="22"/>
          <w:szCs w:val="22"/>
        </w:rPr>
        <w:t xml:space="preserve"> Blair Stone Road, </w:t>
      </w:r>
      <w:smartTag w:uri="urn:schemas-microsoft-com:office:smarttags" w:element="State">
        <w:r>
          <w:rPr>
            <w:sz w:val="22"/>
            <w:szCs w:val="22"/>
          </w:rPr>
          <w:t>MS</w:t>
        </w:r>
      </w:smartTag>
      <w:r>
        <w:rPr>
          <w:sz w:val="22"/>
          <w:szCs w:val="22"/>
        </w:rPr>
        <w:t xml:space="preserve"> #5505, </w:t>
      </w:r>
      <w:smartTag w:uri="urn:schemas-microsoft-com:office:smarttags" w:element="place">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r>
          <w:rPr>
            <w:sz w:val="22"/>
            <w:szCs w:val="22"/>
          </w:rPr>
          <w:t xml:space="preserve">  </w:t>
        </w:r>
        <w:smartTag w:uri="urn:schemas-microsoft-com:office:smarttags" w:element="PostalCode">
          <w:r>
            <w:rPr>
              <w:sz w:val="22"/>
              <w:szCs w:val="22"/>
            </w:rPr>
            <w:t>32399-2400</w:t>
          </w:r>
        </w:smartTag>
      </w:smartTag>
      <w:r>
        <w:rPr>
          <w:sz w:val="22"/>
          <w:szCs w:val="22"/>
        </w:rPr>
        <w:t>.  The Permitting Authority’s telephone number is 850/</w:t>
      </w:r>
      <w:r w:rsidR="007D686D">
        <w:rPr>
          <w:sz w:val="22"/>
          <w:szCs w:val="22"/>
        </w:rPr>
        <w:t>717-9000</w:t>
      </w:r>
      <w:r>
        <w:rPr>
          <w:sz w:val="22"/>
          <w:szCs w:val="22"/>
        </w:rPr>
        <w:t>.</w:t>
      </w:r>
    </w:p>
    <w:p w:rsidR="0066789E" w:rsidRDefault="0066789E">
      <w:pPr>
        <w:widowControl w:val="0"/>
        <w:spacing w:after="120"/>
        <w:outlineLvl w:val="0"/>
        <w:rPr>
          <w:sz w:val="22"/>
          <w:szCs w:val="22"/>
        </w:rPr>
      </w:pPr>
      <w:r>
        <w:rPr>
          <w:b/>
          <w:sz w:val="22"/>
          <w:szCs w:val="22"/>
        </w:rPr>
        <w:t>Project File</w:t>
      </w:r>
      <w:r>
        <w:rPr>
          <w:sz w:val="22"/>
          <w:szCs w:val="22"/>
        </w:rPr>
        <w:t xml:space="preserve">:  A complete project file is available for public inspection during the normal business hours of 8:00 a.m. to 5:00 p.m., Monday through Friday (except legal holidays), at the address indicated above for the </w:t>
      </w:r>
      <w:r>
        <w:rPr>
          <w:sz w:val="22"/>
          <w:szCs w:val="22"/>
        </w:rPr>
        <w:lastRenderedPageBreak/>
        <w:t xml:space="preserve">Permitting Authority.  The complete project file includes the draft air construction </w:t>
      </w:r>
      <w:r w:rsidRPr="00CC3881">
        <w:rPr>
          <w:sz w:val="22"/>
          <w:szCs w:val="22"/>
        </w:rPr>
        <w:t>permit</w:t>
      </w:r>
      <w:r w:rsidR="00CC3881">
        <w:rPr>
          <w:sz w:val="22"/>
          <w:szCs w:val="22"/>
        </w:rPr>
        <w:t xml:space="preserve"> </w:t>
      </w:r>
      <w:r w:rsidR="005D065B" w:rsidRPr="00CC3881">
        <w:rPr>
          <w:sz w:val="22"/>
          <w:szCs w:val="22"/>
        </w:rPr>
        <w:t>revision</w:t>
      </w:r>
      <w:r>
        <w:rPr>
          <w:sz w:val="22"/>
          <w:szCs w:val="22"/>
        </w:rPr>
        <w:t xml:space="preserve">, the </w:t>
      </w:r>
      <w:r w:rsidRPr="00CC3881">
        <w:rPr>
          <w:sz w:val="22"/>
          <w:szCs w:val="22"/>
        </w:rPr>
        <w:t>draft/proposed Title</w:t>
      </w:r>
      <w:r>
        <w:rPr>
          <w:sz w:val="22"/>
          <w:szCs w:val="22"/>
        </w:rPr>
        <w:t xml:space="preserve"> V air operation permit</w:t>
      </w:r>
      <w:r w:rsidR="00FA7893">
        <w:rPr>
          <w:sz w:val="22"/>
          <w:szCs w:val="22"/>
        </w:rPr>
        <w:t xml:space="preserve"> revision</w:t>
      </w:r>
      <w:r>
        <w:rPr>
          <w:sz w:val="22"/>
          <w:szCs w:val="22"/>
        </w:rPr>
        <w:t xml:space="preserve">, the Statement of Basis, the application, and the information submitted by the applicant, exclusive of confidential records under Section 403.111, F.S.  Interested persons may view the </w:t>
      </w:r>
      <w:r w:rsidRPr="00F218D5">
        <w:rPr>
          <w:sz w:val="22"/>
          <w:szCs w:val="22"/>
        </w:rPr>
        <w:t>draft/proposed permits</w:t>
      </w:r>
      <w:r>
        <w:rPr>
          <w:sz w:val="22"/>
          <w:szCs w:val="22"/>
        </w:rPr>
        <w:t xml:space="preserve"> by visiting the following website:  </w:t>
      </w:r>
      <w:hyperlink r:id="rId7" w:history="1">
        <w:r w:rsidR="007A18A1" w:rsidRPr="00397951">
          <w:rPr>
            <w:rStyle w:val="Hyperlink"/>
            <w:sz w:val="22"/>
            <w:szCs w:val="22"/>
          </w:rPr>
          <w:t>http://www.dep.state.fl.</w:t>
        </w:r>
        <w:r w:rsidR="007A18A1" w:rsidRPr="00397951">
          <w:rPr>
            <w:rStyle w:val="Hyperlink"/>
            <w:sz w:val="22"/>
            <w:szCs w:val="22"/>
          </w:rPr>
          <w:t>u</w:t>
        </w:r>
        <w:r w:rsidR="007A18A1" w:rsidRPr="00397951">
          <w:rPr>
            <w:rStyle w:val="Hyperlink"/>
            <w:sz w:val="22"/>
            <w:szCs w:val="22"/>
          </w:rPr>
          <w:t>s/air/emission/apds/default.asp</w:t>
        </w:r>
      </w:hyperlink>
      <w:r>
        <w:rPr>
          <w:sz w:val="22"/>
          <w:szCs w:val="22"/>
        </w:rPr>
        <w:t xml:space="preserve"> and entering the permit number shown above.  Interested persons may contact the Permitting Authority’s project review engineer for additional information at the address or phone number listed above.</w:t>
      </w:r>
    </w:p>
    <w:p w:rsidR="0066789E" w:rsidRDefault="0066789E">
      <w:pPr>
        <w:widowControl w:val="0"/>
        <w:spacing w:after="120"/>
        <w:rPr>
          <w:sz w:val="22"/>
          <w:szCs w:val="22"/>
        </w:rPr>
      </w:pPr>
      <w:r>
        <w:rPr>
          <w:b/>
          <w:sz w:val="22"/>
          <w:szCs w:val="22"/>
        </w:rPr>
        <w:t>Notice of Intent to Issue Air Permit</w:t>
      </w:r>
      <w:r>
        <w:rPr>
          <w:sz w:val="22"/>
          <w:szCs w:val="22"/>
        </w:rPr>
        <w:t>:  The Permitting Authority gives notice of its intent to issue an air construction permit to the applicant for the project described above.  The applicant has provided reasonable 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66789E" w:rsidRDefault="0066789E">
      <w:pPr>
        <w:widowControl w:val="0"/>
        <w:spacing w:after="120"/>
        <w:rPr>
          <w:sz w:val="22"/>
          <w:szCs w:val="22"/>
        </w:rPr>
      </w:pPr>
      <w:r>
        <w:rPr>
          <w:sz w:val="22"/>
          <w:szCs w:val="22"/>
        </w:rPr>
        <w:t xml:space="preserve">The Permitting Authority gives notice of its intent to issue a </w:t>
      </w:r>
      <w:r w:rsidR="00055AB7">
        <w:rPr>
          <w:sz w:val="22"/>
          <w:szCs w:val="22"/>
        </w:rPr>
        <w:t xml:space="preserve">revised draft/proposed </w:t>
      </w:r>
      <w:r>
        <w:rPr>
          <w:sz w:val="22"/>
          <w:szCs w:val="22"/>
        </w:rPr>
        <w:t>Title V air operation permit to the applicant for the project described above.  The applicant has provided reasonable assurance that continued operation of existing equipment will not adversely impact air quality and that the project will comply with all appropriate provisions of Chapters 62-4, 62-204, 62-210, 62-212, 62-</w:t>
      </w:r>
      <w:r w:rsidRPr="00CC3881">
        <w:rPr>
          <w:sz w:val="22"/>
          <w:szCs w:val="22"/>
        </w:rPr>
        <w:t>213, 62-214, 62-</w:t>
      </w:r>
      <w:r>
        <w:rPr>
          <w:sz w:val="22"/>
          <w:szCs w:val="22"/>
        </w:rPr>
        <w:t>296 and 62-297, F.A.C.  The Permitting Authority will issue a final Title V air operation permit in accordance with the conditions of the draft/proposed Title V air operation permit unless a timely petition for an administrative hearing is filed under Sections 120.569 and 120.57, F.S. or unless public comment received in accordance with this notice results in a different decision or a significant change of terms or conditions.</w:t>
      </w:r>
    </w:p>
    <w:p w:rsidR="0066789E" w:rsidRDefault="0066789E">
      <w:pPr>
        <w:widowControl w:val="0"/>
        <w:spacing w:after="120"/>
        <w:rPr>
          <w:sz w:val="22"/>
          <w:szCs w:val="22"/>
        </w:rPr>
      </w:pPr>
      <w:r>
        <w:rPr>
          <w:b/>
          <w:sz w:val="22"/>
          <w:szCs w:val="22"/>
        </w:rPr>
        <w:t>Comments</w:t>
      </w:r>
      <w:r>
        <w:rPr>
          <w:sz w:val="22"/>
          <w:szCs w:val="22"/>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66789E" w:rsidRDefault="0066789E">
      <w:pPr>
        <w:widowControl w:val="0"/>
        <w:spacing w:after="120"/>
        <w:rPr>
          <w:sz w:val="22"/>
          <w:szCs w:val="22"/>
        </w:rPr>
      </w:pPr>
      <w:r>
        <w:rPr>
          <w:sz w:val="22"/>
          <w:szCs w:val="22"/>
        </w:rPr>
        <w:t xml:space="preserve">The Permitting Authority will accept written comments concerning </w:t>
      </w:r>
      <w:r w:rsidRPr="00CC3881">
        <w:rPr>
          <w:sz w:val="22"/>
          <w:szCs w:val="22"/>
        </w:rPr>
        <w:t xml:space="preserve">the draft/proposed Title V air operation permit </w:t>
      </w:r>
      <w:r w:rsidR="00743D0E" w:rsidRPr="00CC3881">
        <w:rPr>
          <w:sz w:val="22"/>
          <w:szCs w:val="22"/>
        </w:rPr>
        <w:t xml:space="preserve">revision </w:t>
      </w:r>
      <w:r w:rsidRPr="00CC3881">
        <w:rPr>
          <w:sz w:val="22"/>
          <w:szCs w:val="22"/>
        </w:rPr>
        <w:t>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draft/proposed Title V air operation permit, the Permitting Authority shall issue a revised draft/proposed Title V air operation permit and require, if applicable, another Public Notice.  All comments filed will be made available for public inspection.  For additional</w:t>
      </w:r>
      <w:r>
        <w:rPr>
          <w:sz w:val="22"/>
          <w:szCs w:val="22"/>
        </w:rPr>
        <w:t xml:space="preserve"> information, contact the Permitting Authority at the above address or phone number.</w:t>
      </w:r>
    </w:p>
    <w:p w:rsidR="0066789E" w:rsidRDefault="0066789E">
      <w:pPr>
        <w:widowControl w:val="0"/>
        <w:spacing w:after="120"/>
        <w:rPr>
          <w:sz w:val="22"/>
          <w:szCs w:val="22"/>
        </w:rPr>
      </w:pPr>
      <w:r>
        <w:rPr>
          <w:b/>
          <w:sz w:val="22"/>
          <w:szCs w:val="22"/>
        </w:rPr>
        <w:t>Petitions</w:t>
      </w:r>
      <w:r>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at 3900 Commonwealth Boulevard, Mail Station #35, Tallahassee, Florida 32399-3000.  Petitions filed by any persons other than those entitled to written notice under Section 120.60(3), F.S. must be filed within 14 days of publication of the Public Notice or receipt of a written notice, whichever occurs first.  Under Section 120.60(3), F.S., however, any person who asked the Permitting Authority for notice of agency action may file a petition within 14 days of receipt of that notice, </w:t>
      </w:r>
      <w:r>
        <w:rPr>
          <w:sz w:val="22"/>
          <w:szCs w:val="22"/>
        </w:rPr>
        <w:lastRenderedPageBreak/>
        <w:t>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66789E" w:rsidRDefault="0066789E">
      <w:pPr>
        <w:widowControl w:val="0"/>
        <w:tabs>
          <w:tab w:val="left" w:pos="0"/>
        </w:tabs>
        <w:spacing w:after="120"/>
        <w:rPr>
          <w:sz w:val="22"/>
          <w:szCs w:val="22"/>
        </w:rPr>
      </w:pPr>
      <w:r>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rights will be affected by the agency determination; (c) A statement of when and how the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6789E" w:rsidRDefault="0066789E">
      <w:pPr>
        <w:widowControl w:val="0"/>
        <w:tabs>
          <w:tab w:val="left" w:pos="0"/>
        </w:tabs>
        <w:spacing w:after="120"/>
        <w:rPr>
          <w:sz w:val="22"/>
          <w:szCs w:val="22"/>
        </w:rPr>
      </w:pPr>
      <w:r>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6789E" w:rsidRDefault="0066789E">
      <w:pPr>
        <w:widowControl w:val="0"/>
        <w:tabs>
          <w:tab w:val="left" w:pos="0"/>
        </w:tabs>
        <w:spacing w:after="120"/>
        <w:rPr>
          <w:sz w:val="22"/>
          <w:szCs w:val="22"/>
        </w:rPr>
      </w:pPr>
      <w:r>
        <w:rPr>
          <w:b/>
          <w:sz w:val="22"/>
          <w:szCs w:val="22"/>
        </w:rPr>
        <w:t>Mediation</w:t>
      </w:r>
      <w:r>
        <w:rPr>
          <w:sz w:val="22"/>
          <w:szCs w:val="22"/>
        </w:rPr>
        <w:t>:  Mediation is not available for this proceeding.</w:t>
      </w:r>
    </w:p>
    <w:p w:rsidR="004F234F" w:rsidRDefault="004F234F" w:rsidP="004F234F">
      <w:pPr>
        <w:widowControl w:val="0"/>
        <w:spacing w:after="120"/>
        <w:rPr>
          <w:b/>
          <w:sz w:val="22"/>
          <w:szCs w:val="22"/>
        </w:rPr>
      </w:pPr>
      <w:r w:rsidRPr="00CC3881">
        <w:rPr>
          <w:b/>
          <w:sz w:val="22"/>
          <w:szCs w:val="22"/>
        </w:rPr>
        <w:t>EPA Review</w:t>
      </w:r>
      <w:r w:rsidRPr="00CC3881">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8" w:history="1">
        <w:r w:rsidR="00310E63" w:rsidRPr="00CC3881">
          <w:rPr>
            <w:rStyle w:val="Hyperlink"/>
            <w:sz w:val="22"/>
            <w:szCs w:val="22"/>
          </w:rPr>
          <w:t>oquendo.ana@epa.gov</w:t>
        </w:r>
      </w:hyperlink>
      <w:r w:rsidRPr="00CC3881">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9" w:history="1">
        <w:r w:rsidR="00F6280B" w:rsidRPr="00CC3881">
          <w:rPr>
            <w:rStyle w:val="Hyperlink"/>
            <w:sz w:val="22"/>
            <w:szCs w:val="22"/>
          </w:rPr>
          <w:t>http://www.epa.gov/region4/air/permits/florida.htm</w:t>
        </w:r>
      </w:hyperlink>
      <w:r w:rsidRPr="00CC3881">
        <w:rPr>
          <w:sz w:val="22"/>
          <w:szCs w:val="22"/>
        </w:rPr>
        <w:t>.</w:t>
      </w:r>
    </w:p>
    <w:p w:rsidR="0066789E" w:rsidRDefault="0066789E">
      <w:pPr>
        <w:widowControl w:val="0"/>
        <w:spacing w:after="120"/>
        <w:rPr>
          <w:sz w:val="22"/>
          <w:szCs w:val="22"/>
        </w:rPr>
      </w:pPr>
      <w:r>
        <w:rPr>
          <w:b/>
          <w:sz w:val="22"/>
          <w:szCs w:val="22"/>
        </w:rPr>
        <w:t>Objections</w:t>
      </w:r>
      <w:r>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w:t>
      </w:r>
      <w:r w:rsidR="007A18A1">
        <w:rPr>
          <w:sz w:val="22"/>
          <w:szCs w:val="22"/>
        </w:rPr>
        <w:t>p</w:t>
      </w:r>
      <w:r>
        <w:rPr>
          <w:sz w:val="22"/>
          <w:szCs w:val="22"/>
        </w:rPr>
        <w:t>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w:t>
      </w:r>
      <w:r w:rsidR="00F6280B">
        <w:rPr>
          <w:sz w:val="22"/>
          <w:szCs w:val="22"/>
        </w:rPr>
        <w:t xml:space="preserve"> </w:t>
      </w:r>
      <w:r>
        <w:rPr>
          <w:sz w:val="22"/>
          <w:szCs w:val="22"/>
        </w:rPr>
        <w:t xml:space="preserve"> U.S. EPA, 401 M Street, S.W., Washington, D.C.  20460.  For more information regarding EPA review and objections, visit EPA’s Region 4 web site at</w:t>
      </w:r>
      <w:r w:rsidR="00F6280B">
        <w:rPr>
          <w:sz w:val="22"/>
          <w:szCs w:val="22"/>
        </w:rPr>
        <w:t xml:space="preserve">: </w:t>
      </w:r>
      <w:r>
        <w:rPr>
          <w:sz w:val="22"/>
          <w:szCs w:val="22"/>
        </w:rPr>
        <w:t xml:space="preserve"> </w:t>
      </w:r>
      <w:hyperlink r:id="rId10" w:history="1">
        <w:r w:rsidR="00F6280B" w:rsidRPr="00EC48F6">
          <w:rPr>
            <w:rStyle w:val="Hyperlink"/>
            <w:sz w:val="22"/>
            <w:szCs w:val="22"/>
          </w:rPr>
          <w:t>http://www.epa.gov/region4/air/permits/florida.htm</w:t>
        </w:r>
      </w:hyperlink>
      <w:r>
        <w:rPr>
          <w:color w:val="0000FF"/>
          <w:sz w:val="22"/>
          <w:szCs w:val="22"/>
        </w:rPr>
        <w:t>.</w:t>
      </w:r>
    </w:p>
    <w:sectPr w:rsidR="0066789E" w:rsidSect="00461D49">
      <w:headerReference w:type="default" r:id="rId11"/>
      <w:footerReference w:type="default" r:id="rId12"/>
      <w:type w:val="oddPage"/>
      <w:pgSz w:w="12240" w:h="15840" w:code="1"/>
      <w:pgMar w:top="720" w:right="1080" w:bottom="720" w:left="1080" w:header="720" w:footer="720" w:gutter="0"/>
      <w:paperSrc w:first="1266" w:other="1266"/>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65F9" w:rsidRDefault="00BF65F9">
      <w:r>
        <w:separator/>
      </w:r>
    </w:p>
  </w:endnote>
  <w:endnote w:type="continuationSeparator" w:id="0">
    <w:p w:rsidR="00BF65F9" w:rsidRDefault="00BF65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E63" w:rsidRDefault="00310E63">
    <w:pPr>
      <w:pStyle w:val="Footer"/>
      <w:tabs>
        <w:tab w:val="clear" w:pos="4320"/>
        <w:tab w:val="clear" w:pos="8640"/>
      </w:tabs>
      <w:spacing w:before="240" w:after="120"/>
      <w:jc w:val="center"/>
      <w:rPr>
        <w:b/>
        <w:sz w:val="22"/>
        <w:szCs w:val="22"/>
      </w:rPr>
    </w:pPr>
    <w:r>
      <w:rPr>
        <w:b/>
        <w:sz w:val="22"/>
        <w:szCs w:val="22"/>
      </w:rPr>
      <w:t>(Public Notice to be Published in the Newspaper)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65F9" w:rsidRDefault="00BF65F9">
      <w:r>
        <w:separator/>
      </w:r>
    </w:p>
  </w:footnote>
  <w:footnote w:type="continuationSeparator" w:id="0">
    <w:p w:rsidR="00BF65F9" w:rsidRDefault="00BF65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E63" w:rsidRDefault="00310E63">
    <w:pPr>
      <w:pStyle w:val="Header"/>
      <w:pBdr>
        <w:bottom w:val="single" w:sz="4" w:space="1" w:color="auto"/>
      </w:pBdr>
      <w:tabs>
        <w:tab w:val="clear" w:pos="4320"/>
        <w:tab w:val="left" w:pos="5940"/>
      </w:tabs>
      <w:spacing w:after="240"/>
      <w:jc w:val="center"/>
      <w:rPr>
        <w:b/>
        <w:caps/>
        <w:sz w:val="22"/>
        <w:szCs w:val="22"/>
      </w:rPr>
    </w:pPr>
    <w:r>
      <w:rPr>
        <w:b/>
        <w:caps/>
        <w:sz w:val="22"/>
        <w:szCs w:val="22"/>
      </w:rPr>
      <w:t>Public Notice of Intent to Issue AIR Permits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US" w:vendorID="64" w:dllVersion="131078" w:nlCheck="1" w:checkStyle="1"/>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C42985"/>
    <w:rsid w:val="00055AB7"/>
    <w:rsid w:val="00090C32"/>
    <w:rsid w:val="000F59D5"/>
    <w:rsid w:val="001633DE"/>
    <w:rsid w:val="001E395B"/>
    <w:rsid w:val="002035F4"/>
    <w:rsid w:val="00295FBB"/>
    <w:rsid w:val="002B342F"/>
    <w:rsid w:val="00310E63"/>
    <w:rsid w:val="00401154"/>
    <w:rsid w:val="00461D49"/>
    <w:rsid w:val="004F234F"/>
    <w:rsid w:val="005D065B"/>
    <w:rsid w:val="00604A75"/>
    <w:rsid w:val="00621B11"/>
    <w:rsid w:val="006221E8"/>
    <w:rsid w:val="006564A8"/>
    <w:rsid w:val="0066789E"/>
    <w:rsid w:val="006E3FD3"/>
    <w:rsid w:val="0070038B"/>
    <w:rsid w:val="00704A9E"/>
    <w:rsid w:val="007420F3"/>
    <w:rsid w:val="00743D0E"/>
    <w:rsid w:val="00787A39"/>
    <w:rsid w:val="007947E5"/>
    <w:rsid w:val="007A18A1"/>
    <w:rsid w:val="007D686D"/>
    <w:rsid w:val="00835CF1"/>
    <w:rsid w:val="008A4AFB"/>
    <w:rsid w:val="009677BC"/>
    <w:rsid w:val="00996E35"/>
    <w:rsid w:val="009D5B4D"/>
    <w:rsid w:val="009D5B8E"/>
    <w:rsid w:val="00A3600E"/>
    <w:rsid w:val="00A823DA"/>
    <w:rsid w:val="00AC3092"/>
    <w:rsid w:val="00B35135"/>
    <w:rsid w:val="00BA5A51"/>
    <w:rsid w:val="00BF65F9"/>
    <w:rsid w:val="00BF6FD4"/>
    <w:rsid w:val="00C305CA"/>
    <w:rsid w:val="00C42985"/>
    <w:rsid w:val="00CC3881"/>
    <w:rsid w:val="00DE461D"/>
    <w:rsid w:val="00E324D9"/>
    <w:rsid w:val="00E33403"/>
    <w:rsid w:val="00F218D5"/>
    <w:rsid w:val="00F6280B"/>
    <w:rsid w:val="00FA78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4A75"/>
    <w:rPr>
      <w:rFonts w:ascii="Times New Roman" w:hAnsi="Times New Roman"/>
    </w:rPr>
  </w:style>
  <w:style w:type="paragraph" w:styleId="Heading1">
    <w:name w:val="heading 1"/>
    <w:basedOn w:val="Normal"/>
    <w:next w:val="Normal"/>
    <w:qFormat/>
    <w:rsid w:val="00604A75"/>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04A75"/>
    <w:pPr>
      <w:ind w:firstLine="720"/>
      <w:jc w:val="both"/>
    </w:pPr>
    <w:rPr>
      <w:sz w:val="22"/>
    </w:rPr>
  </w:style>
  <w:style w:type="paragraph" w:styleId="BodyText">
    <w:name w:val="Body Text"/>
    <w:basedOn w:val="Normal"/>
    <w:rsid w:val="00604A75"/>
    <w:pPr>
      <w:jc w:val="both"/>
    </w:pPr>
    <w:rPr>
      <w:sz w:val="22"/>
    </w:rPr>
  </w:style>
  <w:style w:type="paragraph" w:styleId="Footer">
    <w:name w:val="footer"/>
    <w:basedOn w:val="Normal"/>
    <w:rsid w:val="00604A75"/>
    <w:pPr>
      <w:tabs>
        <w:tab w:val="center" w:pos="4320"/>
        <w:tab w:val="right" w:pos="8640"/>
      </w:tabs>
    </w:pPr>
  </w:style>
  <w:style w:type="paragraph" w:styleId="Header">
    <w:name w:val="header"/>
    <w:basedOn w:val="Normal"/>
    <w:rsid w:val="00604A75"/>
    <w:pPr>
      <w:tabs>
        <w:tab w:val="center" w:pos="4320"/>
        <w:tab w:val="right" w:pos="8640"/>
      </w:tabs>
    </w:pPr>
  </w:style>
  <w:style w:type="paragraph" w:styleId="DocumentMap">
    <w:name w:val="Document Map"/>
    <w:basedOn w:val="Normal"/>
    <w:semiHidden/>
    <w:rsid w:val="00604A75"/>
    <w:pPr>
      <w:shd w:val="clear" w:color="auto" w:fill="000080"/>
    </w:pPr>
    <w:rPr>
      <w:rFonts w:ascii="Tahoma" w:hAnsi="Tahoma"/>
    </w:rPr>
  </w:style>
  <w:style w:type="character" w:styleId="PageNumber">
    <w:name w:val="page number"/>
    <w:basedOn w:val="DefaultParagraphFont"/>
    <w:rsid w:val="00604A75"/>
  </w:style>
  <w:style w:type="paragraph" w:styleId="BodyText2">
    <w:name w:val="Body Text 2"/>
    <w:basedOn w:val="Normal"/>
    <w:rsid w:val="00604A75"/>
    <w:pPr>
      <w:tabs>
        <w:tab w:val="left" w:pos="-720"/>
        <w:tab w:val="left" w:pos="360"/>
        <w:tab w:val="left" w:pos="4320"/>
      </w:tabs>
      <w:jc w:val="both"/>
    </w:pPr>
  </w:style>
  <w:style w:type="table" w:styleId="TableGrid">
    <w:name w:val="Table Grid"/>
    <w:basedOn w:val="TableNormal"/>
    <w:rsid w:val="00604A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04A75"/>
    <w:rPr>
      <w:color w:val="0000FF"/>
      <w:u w:val="single"/>
    </w:rPr>
  </w:style>
  <w:style w:type="character" w:styleId="FollowedHyperlink">
    <w:name w:val="FollowedHyperlink"/>
    <w:basedOn w:val="DefaultParagraphFont"/>
    <w:rsid w:val="00604A75"/>
    <w:rPr>
      <w:color w:val="800080"/>
      <w:u w:val="single"/>
    </w:rPr>
  </w:style>
  <w:style w:type="paragraph" w:styleId="BalloonText">
    <w:name w:val="Balloon Text"/>
    <w:basedOn w:val="Normal"/>
    <w:semiHidden/>
    <w:rsid w:val="00604A7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go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http://www.epa.gov/region4/air/permits/florida.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2312</Words>
  <Characters>13159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15441</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Holtom_J</cp:lastModifiedBy>
  <cp:revision>16</cp:revision>
  <cp:lastPrinted>2009-07-14T18:33:00Z</cp:lastPrinted>
  <dcterms:created xsi:type="dcterms:W3CDTF">2012-04-30T18:26:00Z</dcterms:created>
  <dcterms:modified xsi:type="dcterms:W3CDTF">2012-05-24T21:23:00Z</dcterms:modified>
</cp:coreProperties>
</file>